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>博士</w:t>
      </w:r>
      <w:r>
        <w:rPr>
          <w:rFonts w:hint="eastAsia"/>
          <w:b/>
          <w:bCs/>
          <w:sz w:val="28"/>
          <w:szCs w:val="36"/>
          <w:lang w:eastAsia="zh-CN"/>
        </w:rPr>
        <w:t>学位</w:t>
      </w:r>
      <w:r>
        <w:rPr>
          <w:rFonts w:hint="eastAsia"/>
          <w:b/>
          <w:bCs/>
          <w:sz w:val="28"/>
          <w:szCs w:val="36"/>
        </w:rPr>
        <w:t>论文送审审批流程</w:t>
      </w:r>
    </w:p>
    <w:p>
      <w:r>
        <w:pict>
          <v:shape id="_x0000_s2050" o:spid="_x0000_s2050" o:spt="202" type="#_x0000_t202" style="position:absolute;left:0pt;margin-left:60.95pt;margin-top:3.6pt;height:47.5pt;width:313.5pt;z-index:449558528;mso-width-relative:page;mso-height-relative:page;" fillcolor="#FFFFFF" filled="t" stroked="t" coordsize="21600,21600" o:gfxdata="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HGyou1QAAAAkBAAAPAAAAAAAAAAEAIAAA&#10;ACIAAABkcnMvZG93bnJldi54bWxQSwECFAAUAAAACACHTuJAaiqRpUgCAAB1BAAADgAAAAAAAAAB&#10;ACAAAAAkAQAAZHJzL2Uyb0RvYy54bWxQSwUGAAAAAAYABgBZAQAA3gUAAAAA&#10;">
            <v:path/>
            <v:fill on="t" color2="#FFFFFF" focussize="0,0"/>
            <v:stroke weight="0.5pt" color="#000000" joinstyle="round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ascii="宋体" w:hAnsi="宋体" w:eastAsia="宋体" w:cs="宋体"/>
                      <w:b/>
                      <w:color w:val="2E2E2E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2E2E2E"/>
                      <w:szCs w:val="18"/>
                      <w:lang w:eastAsia="zh-CN"/>
                    </w:rPr>
                    <w:t>博士生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color w:val="2E2E2E"/>
                      <w:sz w:val="18"/>
                      <w:szCs w:val="18"/>
                    </w:rPr>
                    <w:t>向导师提供学位论文、学术论文及其他科研成果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18"/>
                      <w:szCs w:val="18"/>
                    </w:rPr>
                    <w:t>电子版</w:t>
                  </w:r>
                </w:p>
              </w:txbxContent>
            </v:textbox>
          </v:shape>
        </w:pict>
      </w:r>
    </w:p>
    <w:p/>
    <w:p/>
    <w:p>
      <w:r>
        <w:pict>
          <v:shape id="_x0000_s2051" o:spid="_x0000_s2051" o:spt="32" type="#_x0000_t32" style="position:absolute;left:0pt;margin-left:217.2pt;margin-top:5.8pt;height:29.25pt;width:0pt;z-index:449564672;mso-width-relative:page;mso-height-relative:page;" o:connectortype="straight" filled="f" coordsize="21600,21600">
            <v:path arrowok="t"/>
            <v:fill on="f" focussize="0,0"/>
            <v:stroke weight="1.5pt" endarrow="block"/>
            <v:imagedata o:title=""/>
            <o:lock v:ext="edit"/>
          </v:shape>
        </w:pict>
      </w:r>
    </w:p>
    <w:p/>
    <w:p>
      <w:r>
        <w:pict>
          <v:shape id="_x0000_s2052" o:spid="_x0000_s2052" o:spt="202" type="#_x0000_t202" style="position:absolute;left:0pt;margin-left:66.05pt;margin-top:9.95pt;height:39.4pt;width:305.25pt;z-index:449559552;mso-width-relative:page;mso-height-relative:page;" fillcolor="#FFFFFF" filled="t" stroked="t" coordsize="21600,21600" o:gfxdata="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4Ehwl1QAAAAkBAAAPAAAAAAAAAAEAIAAA&#10;ACIAAABkcnMvZG93bnJldi54bWxQSwECFAAUAAAACACHTuJAskrXbEgCAAB1BAAADgAAAAAAAAAB&#10;ACAAAAAkAQAAZHJzL2Uyb0RvYy54bWxQSwUGAAAAAAYABgBZAQAA3gUAAAAA&#10;">
            <v:path/>
            <v:fill on="t" color2="#FFFFFF" focussize="0,0"/>
            <v:stroke weight="0.5pt" color="#000000" joinstyle="round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ascii="宋体" w:hAnsi="宋体" w:eastAsia="宋体" w:cs="宋体"/>
                      <w:b/>
                      <w:color w:val="2E2E2E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2E2E2E"/>
                      <w:szCs w:val="18"/>
                    </w:rPr>
                    <w:t>导师</w:t>
                  </w:r>
                </w:p>
                <w:p>
                  <w:pPr>
                    <w:jc w:val="center"/>
                    <w:rPr>
                      <w:sz w:val="18"/>
                      <w:szCs w:val="21"/>
                    </w:rPr>
                  </w:pPr>
                  <w:r>
                    <w:rPr>
                      <w:rFonts w:hint="eastAsia"/>
                      <w:sz w:val="18"/>
                      <w:szCs w:val="21"/>
                    </w:rPr>
                    <w:t>导师通过</w:t>
                  </w:r>
                  <w:r>
                    <w:rPr>
                      <w:rFonts w:hint="eastAsia"/>
                      <w:color w:val="FF0000"/>
                      <w:sz w:val="18"/>
                      <w:szCs w:val="21"/>
                    </w:rPr>
                    <w:t>电子邮件</w:t>
                  </w:r>
                  <w:r>
                    <w:rPr>
                      <w:rFonts w:hint="eastAsia"/>
                      <w:sz w:val="18"/>
                      <w:szCs w:val="21"/>
                    </w:rPr>
                    <w:t>向系所反馈审查意见</w:t>
                  </w:r>
                </w:p>
              </w:txbxContent>
            </v:textbox>
          </v:shape>
        </w:pict>
      </w:r>
    </w:p>
    <w:p/>
    <w:p/>
    <w:p>
      <w:r>
        <w:pict>
          <v:shape id="_x0000_s2053" o:spid="_x0000_s2053" o:spt="32" type="#_x0000_t32" style="position:absolute;left:0pt;margin-left:217.2pt;margin-top:4.85pt;height:29.25pt;width:0pt;z-index:845387776;mso-width-relative:page;mso-height-relative:page;" o:connectortype="straight" filled="f" coordsize="21600,21600">
            <v:path arrowok="t"/>
            <v:fill on="f" focussize="0,0"/>
            <v:stroke weight="1.5pt" endarrow="block"/>
            <v:imagedata o:title=""/>
            <o:lock v:ext="edit"/>
          </v:shape>
        </w:pict>
      </w:r>
    </w:p>
    <w:p/>
    <w:p>
      <w:r>
        <w:pict>
          <v:shape id="_x0000_s2054" o:spid="_x0000_s2054" o:spt="202" type="#_x0000_t202" style="position:absolute;left:0pt;margin-left:63.3pt;margin-top:3.95pt;height:44pt;width:305.25pt;z-index:647480320;mso-width-relative:page;mso-height-relative:page;" fillcolor="#FFFFFF" filled="t" stroked="t" coordsize="21600,21600" o:gfxdata="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4Ehwl1QAAAAkBAAAPAAAAAAAAAAEAIAAA&#10;ACIAAABkcnMvZG93bnJldi54bWxQSwECFAAUAAAACACHTuJAskrXbEgCAAB1BAAADgAAAAAAAAAB&#10;ACAAAAAkAQAAZHJzL2Uyb0RvYy54bWxQSwUGAAAAAAYABgBZAQAA3gUAAAAA&#10;">
            <v:path/>
            <v:fill on="t" color2="#FFFFFF" focussize="0,0"/>
            <v:stroke weight="0.5pt" color="#000000" joinstyle="round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ascii="宋体" w:hAnsi="宋体" w:eastAsia="宋体" w:cs="宋体"/>
                      <w:b/>
                      <w:color w:val="2E2E2E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2E2E2E"/>
                      <w:szCs w:val="18"/>
                      <w:lang w:eastAsia="zh-CN"/>
                    </w:rPr>
                    <w:t>系所</w:t>
                  </w:r>
                </w:p>
                <w:p>
                  <w:pPr>
                    <w:jc w:val="center"/>
                    <w:rPr>
                      <w:sz w:val="18"/>
                      <w:szCs w:val="21"/>
                    </w:rPr>
                  </w:pPr>
                  <w:r>
                    <w:rPr>
                      <w:rFonts w:hint="eastAsia"/>
                      <w:sz w:val="18"/>
                      <w:szCs w:val="21"/>
                    </w:rPr>
                    <w:t>系所组织</w:t>
                  </w:r>
                  <w:r>
                    <w:rPr>
                      <w:rFonts w:hint="eastAsia"/>
                      <w:color w:val="FF0000"/>
                      <w:sz w:val="18"/>
                      <w:szCs w:val="21"/>
                    </w:rPr>
                    <w:t>视频</w:t>
                  </w:r>
                  <w:r>
                    <w:rPr>
                      <w:rFonts w:hint="eastAsia"/>
                      <w:sz w:val="18"/>
                      <w:szCs w:val="21"/>
                    </w:rPr>
                    <w:t>预答辩</w:t>
                  </w:r>
                </w:p>
              </w:txbxContent>
            </v:textbox>
          </v:shape>
        </w:pict>
      </w:r>
    </w:p>
    <w:p/>
    <w:p/>
    <w:p>
      <w:r>
        <w:pict>
          <v:shape id="_x0000_s2055" o:spid="_x0000_s2055" o:spt="32" type="#_x0000_t32" style="position:absolute;left:0pt;margin-left:217.65pt;margin-top:2.55pt;height:29.25pt;width:0pt;z-index:449565696;mso-width-relative:page;mso-height-relative:page;" o:connectortype="straight" filled="f" coordsize="21600,21600">
            <v:path arrowok="t"/>
            <v:fill on="f" focussize="0,0"/>
            <v:stroke weight="1.5pt" endarrow="block"/>
            <v:imagedata o:title=""/>
            <o:lock v:ext="edit"/>
          </v:shape>
        </w:pict>
      </w:r>
    </w:p>
    <w:p/>
    <w:p>
      <w:r>
        <w:pict>
          <v:shape id="_x0000_s2056" o:spid="_x0000_s2056" o:spt="202" type="#_x0000_t202" style="position:absolute;left:0pt;margin-left:63.75pt;margin-top:2.6pt;height:74.45pt;width:305.25pt;z-index:449560576;mso-width-relative:page;mso-height-relative:page;" fillcolor="#FFFFFF" filled="t" coordsize="21600,21600" o:gfxdata="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EAp7TVAAAACQEAAA8AAAAAAAAAAQAg&#10;AAAAIgAAAGRycy9kb3ducmV2LnhtbFBLAQIUABQAAAAIAIdO4kAD7wMySgIAAHUEAAAOAAAAAAAA&#10;AAEAIAAAACQBAABkcnMvZTJvRG9jLnhtbFBLBQYAAAAABgAGAFkBAADgBQAAAAA=&#10;">
            <v:path/>
            <v:fill on="t" focussize="0,0"/>
            <v:stroke weight="0.5pt" joinstyle="round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宋体" w:hAnsi="宋体" w:eastAsia="宋体" w:cs="宋体"/>
                      <w:b/>
                      <w:color w:val="2E2E2E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2E2E2E"/>
                      <w:szCs w:val="18"/>
                    </w:rPr>
                    <w:t>答辩秘书</w:t>
                  </w:r>
                </w:p>
                <w:p>
                  <w:pPr>
                    <w:jc w:val="center"/>
                    <w:rPr>
                      <w:sz w:val="18"/>
                      <w:szCs w:val="21"/>
                    </w:rPr>
                  </w:pPr>
                  <w:r>
                    <w:rPr>
                      <w:rFonts w:hint="eastAsia"/>
                      <w:sz w:val="18"/>
                      <w:szCs w:val="21"/>
                    </w:rPr>
                    <w:t>整理准备送审审批材料</w:t>
                  </w:r>
                  <w:r>
                    <w:rPr>
                      <w:rFonts w:hint="eastAsia"/>
                      <w:color w:val="FF0000"/>
                      <w:sz w:val="18"/>
                      <w:szCs w:val="21"/>
                    </w:rPr>
                    <w:t>电子版</w:t>
                  </w:r>
                  <w:r>
                    <w:rPr>
                      <w:rFonts w:hint="eastAsia"/>
                      <w:sz w:val="18"/>
                      <w:szCs w:val="21"/>
                    </w:rPr>
                    <w:t>，并发送至学院相应教学秘书</w:t>
                  </w:r>
                  <w:r>
                    <w:rPr>
                      <w:rFonts w:hint="eastAsia"/>
                      <w:color w:val="FF0000"/>
                      <w:sz w:val="18"/>
                      <w:szCs w:val="21"/>
                    </w:rPr>
                    <w:t>电子邮箱</w:t>
                  </w:r>
                  <w:r>
                    <w:rPr>
                      <w:rFonts w:hint="eastAsia"/>
                      <w:sz w:val="18"/>
                      <w:szCs w:val="21"/>
                    </w:rPr>
                    <w:t>。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( 导师、系主任签字可由电子邮件同意记录暂代）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( 成绩单由答辩秘书在管理系统中下载电子版)</w:t>
                  </w:r>
                </w:p>
              </w:txbxContent>
            </v:textbox>
          </v:shape>
        </w:pict>
      </w:r>
    </w:p>
    <w:p/>
    <w:p/>
    <w:p/>
    <w:p/>
    <w:p>
      <w:r>
        <w:pict>
          <v:shape id="_x0000_s2057" o:spid="_x0000_s2057" o:spt="32" type="#_x0000_t32" style="position:absolute;left:0pt;margin-left:216.75pt;margin-top:2.55pt;height:29.25pt;width:0pt;z-index:449566720;mso-width-relative:page;mso-height-relative:page;" o:connectortype="straight" filled="f" coordsize="21600,21600">
            <v:path arrowok="t"/>
            <v:fill on="f" focussize="0,0"/>
            <v:stroke weight="1.5pt" endarrow="block"/>
            <v:imagedata o:title=""/>
            <o:lock v:ext="edit"/>
          </v:shape>
        </w:pict>
      </w:r>
    </w:p>
    <w:p/>
    <w:p>
      <w:r>
        <w:pict>
          <v:shape id="_x0000_s2058" o:spid="_x0000_s2058" o:spt="202" type="#_x0000_t202" style="position:absolute;left:0pt;margin-left:129.1pt;margin-top:1.35pt;height:40.5pt;width:173.9pt;z-index:449561600;mso-width-relative:page;mso-height-relative:page;" fillcolor="#FFFFFF" filled="t" stroked="t" coordsize="21600,21600" o:gfxdata="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O+2OJXUAAAACAEAAA8AAAAAAAAAAQAgAAAAIgAAAGRycy9kb3du&#10;cmV2LnhtbFBLAQIUABQAAAAIAIdO4kAlXAt/PAIAAGgEAAAOAAAAAAAAAAEAIAAAACMBAABkcnMv&#10;ZTJvRG9jLnhtbFBLBQYAAAAABgAGAFkBAADRBQAAAAA=&#10;">
            <v:path/>
            <v:fill on="t" color2="#FFFFFF" focussize="0,0"/>
            <v:stroke weight="0.5pt" color="#000000" joinstyle="round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ascii="宋体" w:hAnsi="宋体" w:eastAsia="宋体" w:cs="宋体"/>
                      <w:b/>
                      <w:color w:val="2E2E2E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2E2E2E"/>
                      <w:szCs w:val="18"/>
                    </w:rPr>
                    <w:t>教学秘书</w:t>
                  </w:r>
                </w:p>
                <w:p>
                  <w:pPr>
                    <w:jc w:val="center"/>
                    <w:rPr>
                      <w:rFonts w:hint="eastAsia" w:eastAsiaTheme="minorEastAsia"/>
                      <w:sz w:val="18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szCs w:val="21"/>
                      <w:lang w:eastAsia="zh-CN"/>
                    </w:rPr>
                    <w:t>形式</w:t>
                  </w:r>
                  <w:r>
                    <w:rPr>
                      <w:rFonts w:hint="eastAsia"/>
                      <w:sz w:val="18"/>
                      <w:szCs w:val="21"/>
                    </w:rPr>
                    <w:t>审核</w:t>
                  </w:r>
                  <w:r>
                    <w:rPr>
                      <w:rFonts w:hint="eastAsia"/>
                      <w:sz w:val="18"/>
                      <w:szCs w:val="21"/>
                      <w:lang w:eastAsia="zh-CN"/>
                    </w:rPr>
                    <w:t>后，通过</w:t>
                  </w:r>
                  <w:r>
                    <w:rPr>
                      <w:rFonts w:hint="eastAsia"/>
                      <w:color w:val="FF0000"/>
                      <w:sz w:val="18"/>
                      <w:szCs w:val="21"/>
                      <w:lang w:eastAsia="zh-CN"/>
                    </w:rPr>
                    <w:t>电子邮件</w:t>
                  </w:r>
                  <w:r>
                    <w:rPr>
                      <w:rFonts w:hint="eastAsia"/>
                      <w:sz w:val="18"/>
                      <w:szCs w:val="21"/>
                      <w:lang w:eastAsia="zh-CN"/>
                    </w:rPr>
                    <w:t>提交分会主席</w:t>
                  </w:r>
                </w:p>
              </w:txbxContent>
            </v:textbox>
          </v:shape>
        </w:pict>
      </w:r>
    </w:p>
    <w:p/>
    <w:p>
      <w:r>
        <w:pict>
          <v:shape id="_x0000_s2059" o:spid="_x0000_s2059" o:spt="32" type="#_x0000_t32" style="position:absolute;left:0pt;margin-left:215.4pt;margin-top:12.15pt;height:29.25pt;width:0pt;z-index:449567744;mso-width-relative:page;mso-height-relative:page;" o:connectortype="straight" filled="f" coordsize="21600,21600">
            <v:path arrowok="t"/>
            <v:fill on="f" focussize="0,0"/>
            <v:stroke weight="1.5pt" endarrow="block"/>
            <v:imagedata o:title=""/>
            <o:lock v:ext="edit"/>
          </v:shape>
        </w:pict>
      </w:r>
    </w:p>
    <w:p/>
    <w:p>
      <w:r>
        <w:pict>
          <v:shape id="_x0000_s2060" o:spid="_x0000_s2060" o:spt="202" type="#_x0000_t202" style="position:absolute;left:0pt;margin-left:135.15pt;margin-top:13.35pt;height:39pt;width:164.25pt;z-index:449562624;mso-width-relative:page;mso-height-relative:page;" fillcolor="#FFFFFF" filled="t" coordsize="21600,21600" o:gfxdata="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D1q0PLVAAAACQEAAA8AAAAAAAAAAQAgAAAAIgAAAGRycy9k&#10;b3ducmV2LnhtbFBLAQIUABQAAAAIAIdO4kCR2KM6PgIAAGgEAAAOAAAAAAAAAAEAIAAAACQBAABk&#10;cnMvZTJvRG9jLnhtbFBLBQYAAAAABgAGAFkBAADUBQAAAAA=&#10;">
            <v:path/>
            <v:fill on="t" focussize="0,0"/>
            <v:stroke weight="0.5pt" joinstyle="round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宋体" w:hAnsi="宋体" w:eastAsia="宋体" w:cs="宋体"/>
                      <w:b/>
                      <w:color w:val="2E2E2E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2E2E2E"/>
                      <w:szCs w:val="18"/>
                    </w:rPr>
                    <w:t>分会主席</w:t>
                  </w:r>
                </w:p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审核并</w:t>
                  </w:r>
                  <w:r>
                    <w:rPr>
                      <w:rFonts w:hint="eastAsia" w:ascii="宋体" w:hAnsi="宋体" w:eastAsia="宋体" w:cs="宋体"/>
                      <w:color w:val="FF0000"/>
                      <w:kern w:val="0"/>
                      <w:sz w:val="18"/>
                      <w:szCs w:val="18"/>
                      <w:lang w:eastAsia="zh-CN"/>
                    </w:rPr>
                    <w:t>电子邮件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</w:rPr>
                    <w:t>反馈审批意见</w:t>
                  </w:r>
                </w:p>
              </w:txbxContent>
            </v:textbox>
          </v:shape>
        </w:pict>
      </w:r>
    </w:p>
    <w:p/>
    <w:p/>
    <w:p>
      <w:pPr>
        <w:spacing w:line="360" w:lineRule="auto"/>
      </w:pPr>
      <w:r>
        <w:pict>
          <v:shape id="_x0000_s2061" o:spid="_x0000_s2061" o:spt="32" type="#_x0000_t32" style="position:absolute;left:0pt;margin-left:215.85pt;margin-top:5.3pt;height:29.25pt;width:0pt;z-index:449568768;mso-width-relative:page;mso-height-relative:page;" o:connectortype="straight" filled="f" coordsize="21600,21600">
            <v:path arrowok="t"/>
            <v:fill on="f" focussize="0,0"/>
            <v:stroke weight="1.5pt" endarrow="block"/>
            <v:imagedata o:title=""/>
            <o:lock v:ext="edit"/>
          </v:shape>
        </w:pict>
      </w:r>
    </w:p>
    <w:p>
      <w:pPr>
        <w:spacing w:line="360" w:lineRule="auto"/>
      </w:pPr>
      <w:r>
        <w:pict>
          <v:shape id="_x0000_s2062" o:spid="_x0000_s2062" o:spt="202" type="#_x0000_t202" style="position:absolute;left:0pt;margin-left:63.75pt;margin-top:13.5pt;height:44.95pt;width:305.25pt;z-index:449563648;mso-width-relative:page;mso-height-relative:page;" fillcolor="#FFFFFF" filled="t" coordsize="21600,21600" o:gfxdata="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DRjJ8dQAAAAJAQAADwAAAAAAAAABACAAAAAiAAAAZHJzL2Rvd25y&#10;ZXYueG1sUEsBAhQAFAAAAAgAh07iQD+tXcQ7AgAAagQAAA4AAAAAAAAAAQAgAAAAIwEAAGRycy9l&#10;Mm9Eb2MueG1sUEsFBgAAAAAGAAYAWQEAANAFAAAAAA==&#10;">
            <v:path/>
            <v:fill on="t" focussize="0,0"/>
            <v:stroke weight="0.5pt" joinstyle="round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宋体" w:hAnsi="宋体" w:eastAsia="宋体" w:cs="宋体"/>
                      <w:b/>
                      <w:color w:val="2E2E2E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2E2E2E"/>
                      <w:szCs w:val="18"/>
                    </w:rPr>
                    <w:t>教学秘书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根据分会主席反馈的评审意见在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18"/>
                      <w:szCs w:val="18"/>
                    </w:rPr>
                    <w:t>管理系统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中审批操作</w:t>
                  </w:r>
                </w:p>
              </w:txbxContent>
            </v:textbox>
          </v:shape>
        </w:pic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rPr>
          <w:color w:val="000000" w:themeColor="text1"/>
        </w:rPr>
      </w:pPr>
      <w:r>
        <w:rPr>
          <w:rFonts w:hint="eastAsia"/>
        </w:rPr>
        <w:t>注：</w:t>
      </w:r>
      <w:r>
        <w:fldChar w:fldCharType="begin"/>
      </w:r>
      <w:r>
        <w:instrText xml:space="preserve"> HYPERLINK "mailto:1、同等学力博士送审审批、答辩审批由教学秘书将分会审批后的材料发送至校学位办邮箱xwb@xjtu.edu.cn" </w:instrText>
      </w:r>
      <w:r>
        <w:fldChar w:fldCharType="separate"/>
      </w:r>
      <w:r>
        <w:rPr>
          <w:rStyle w:val="8"/>
          <w:rFonts w:hint="eastAsia"/>
          <w:color w:val="000000" w:themeColor="text1"/>
          <w:u w:val="none"/>
        </w:rPr>
        <w:t xml:space="preserve">1. </w:t>
      </w:r>
      <w:r>
        <w:rPr>
          <w:rStyle w:val="8"/>
          <w:rFonts w:hint="eastAsia" w:asciiTheme="minorEastAsia" w:hAnsiTheme="minorEastAsia"/>
          <w:color w:val="000000" w:themeColor="text1"/>
          <w:szCs w:val="21"/>
          <w:u w:val="none"/>
        </w:rPr>
        <w:t>同等学力申请博士学位人员在学院审批通过后，还需答辩秘书将材料发送至学位办邮箱xwb@xjtu.edu.cn进行校级审批。</w:t>
      </w:r>
      <w:r>
        <w:rPr>
          <w:rStyle w:val="8"/>
          <w:rFonts w:hint="eastAsia"/>
          <w:color w:val="000000" w:themeColor="text1"/>
          <w:u w:val="none"/>
        </w:rPr>
        <w:fldChar w:fldCharType="end"/>
      </w:r>
    </w:p>
    <w:p>
      <w:pPr>
        <w:numPr>
          <w:ilvl w:val="0"/>
          <w:numId w:val="1"/>
        </w:numPr>
        <w:spacing w:line="360" w:lineRule="auto"/>
        <w:ind w:left="420" w:leftChars="0" w:firstLine="0" w:firstLineChars="0"/>
        <w:rPr>
          <w:rStyle w:val="8"/>
          <w:rFonts w:hint="eastAsia"/>
          <w:color w:val="000000" w:themeColor="text1"/>
          <w:szCs w:val="22"/>
          <w:u w:val="none"/>
        </w:rPr>
      </w:pPr>
      <w:r>
        <w:rPr>
          <w:rStyle w:val="8"/>
          <w:rFonts w:hint="eastAsia"/>
          <w:color w:val="000000" w:themeColor="text1"/>
          <w:szCs w:val="22"/>
          <w:u w:val="none"/>
        </w:rPr>
        <w:t>答辩秘书及学院应保存好所有审批流程记录，各类签字和用印后期补办。</w:t>
      </w:r>
    </w:p>
    <w:p>
      <w:pPr>
        <w:numPr>
          <w:ilvl w:val="0"/>
          <w:numId w:val="1"/>
        </w:numPr>
        <w:spacing w:line="360" w:lineRule="auto"/>
        <w:ind w:left="420" w:leftChars="0" w:firstLine="0" w:firstLineChars="0"/>
        <w:rPr>
          <w:rStyle w:val="8"/>
          <w:rFonts w:hint="eastAsia"/>
          <w:color w:val="000000" w:themeColor="text1"/>
          <w:szCs w:val="22"/>
          <w:u w:val="none"/>
        </w:rPr>
      </w:pPr>
      <w:r>
        <w:rPr>
          <w:rStyle w:val="8"/>
          <w:rFonts w:hint="eastAsia"/>
          <w:color w:val="000000" w:themeColor="text1"/>
          <w:szCs w:val="22"/>
          <w:u w:val="none"/>
          <w:lang w:eastAsia="zh-CN"/>
        </w:rPr>
        <w:t>硕士送审审批由各学院参照博士流程制定后公布。</w:t>
      </w:r>
    </w:p>
    <w:p>
      <w:pPr>
        <w:numPr>
          <w:ilvl w:val="0"/>
          <w:numId w:val="1"/>
        </w:numPr>
        <w:ind w:left="420" w:leftChars="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原研究生管理信息系统（gmis.xjtu.edu.cn）中的操作不变。</w:t>
      </w:r>
    </w:p>
    <w:p>
      <w:pPr>
        <w:jc w:val="center"/>
      </w:pPr>
      <w:r>
        <w:rPr>
          <w:rFonts w:hint="eastAsia"/>
          <w:b/>
          <w:bCs/>
          <w:sz w:val="28"/>
          <w:szCs w:val="36"/>
        </w:rPr>
        <w:t>博士</w:t>
      </w:r>
      <w:r>
        <w:rPr>
          <w:rFonts w:hint="eastAsia"/>
          <w:b/>
          <w:bCs/>
          <w:sz w:val="28"/>
          <w:szCs w:val="36"/>
          <w:lang w:val="en-US" w:eastAsia="zh-CN"/>
        </w:rPr>
        <w:t>/硕士</w:t>
      </w:r>
      <w:r>
        <w:rPr>
          <w:rFonts w:hint="eastAsia"/>
          <w:b/>
          <w:bCs/>
          <w:sz w:val="28"/>
          <w:szCs w:val="36"/>
        </w:rPr>
        <w:t>论文答辩审批流程</w:t>
      </w:r>
    </w:p>
    <w:p/>
    <w:p>
      <w:r>
        <w:pict>
          <v:shape id="_x0000_s2063" o:spid="_x0000_s2063" o:spt="202" type="#_x0000_t202" style="position:absolute;left:0pt;margin-left:46.5pt;margin-top:6.25pt;height:73.55pt;width:305.25pt;z-index:449569792;mso-width-relative:page;mso-height-relative:page;" fillcolor="#FFFFFF" filled="t" stroked="t" coordsize="21600,21600" o:gfxdata="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EAp7TVAAAACQEAAA8AAAAAAAAAAQAg&#10;AAAAIgAAAGRycy9kb3ducmV2LnhtbFBLAQIUABQAAAAIAIdO4kAD7wMySgIAAHUEAAAOAAAAAAAA&#10;AAEAIAAAACQBAABkcnMvZTJvRG9jLnhtbFBLBQYAAAAABgAGAFkBAADgBQAAAAA=&#10;">
            <v:path/>
            <v:fill on="t" color2="#FFFFFF" focussize="0,0"/>
            <v:stroke weight="0.5pt" color="#000000" joinstyle="round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ascii="宋体" w:hAnsi="宋体" w:eastAsia="宋体" w:cs="宋体"/>
                      <w:b/>
                      <w:color w:val="2E2E2E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2E2E2E"/>
                      <w:szCs w:val="18"/>
                    </w:rPr>
                    <w:t>答辩秘书</w:t>
                  </w:r>
                </w:p>
                <w:p>
                  <w:pPr>
                    <w:jc w:val="center"/>
                    <w:rPr>
                      <w:rFonts w:ascii="仿宋_GB2312" w:hAnsi="仿宋_GB2312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仿宋_GB2312" w:hAnsi="仿宋_GB2312"/>
                      <w:color w:val="2E2E2E"/>
                      <w:sz w:val="18"/>
                      <w:szCs w:val="18"/>
                    </w:rPr>
                    <w:t>答辩秘书整理答辩审批材料</w:t>
                  </w:r>
                  <w:r>
                    <w:rPr>
                      <w:rFonts w:ascii="仿宋_GB2312" w:hAnsi="仿宋_GB2312"/>
                      <w:color w:val="FF0000"/>
                      <w:sz w:val="18"/>
                      <w:szCs w:val="18"/>
                    </w:rPr>
                    <w:t>电子版</w:t>
                  </w:r>
                  <w:r>
                    <w:rPr>
                      <w:rFonts w:ascii="仿宋_GB2312" w:hAnsi="仿宋_GB2312"/>
                      <w:color w:val="2E2E2E"/>
                      <w:sz w:val="18"/>
                      <w:szCs w:val="18"/>
                    </w:rPr>
                    <w:t>，发送至学院相应教学秘书</w:t>
                  </w:r>
                  <w:r>
                    <w:rPr>
                      <w:rFonts w:ascii="仿宋_GB2312" w:hAnsi="仿宋_GB2312"/>
                      <w:color w:val="FF0000"/>
                      <w:sz w:val="18"/>
                      <w:szCs w:val="18"/>
                    </w:rPr>
                    <w:t>电子邮箱</w:t>
                  </w:r>
                </w:p>
                <w:p>
                  <w:pPr>
                    <w:jc w:val="center"/>
                    <w:rPr>
                      <w:rFonts w:hint="eastAsia" w:ascii="仿宋_GB2312" w:hAnsi="仿宋_GB2312"/>
                      <w:color w:val="2E2E2E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仿宋_GB2312" w:hAnsi="仿宋_GB2312"/>
                      <w:color w:val="2E2E2E"/>
                      <w:sz w:val="18"/>
                      <w:szCs w:val="18"/>
                      <w:lang w:eastAsia="zh-CN"/>
                    </w:rPr>
                    <w:t>（</w:t>
                  </w:r>
                  <w:r>
                    <w:rPr>
                      <w:rFonts w:ascii="仿宋_GB2312" w:hAnsi="仿宋_GB2312"/>
                      <w:color w:val="2E2E2E"/>
                      <w:sz w:val="18"/>
                      <w:szCs w:val="18"/>
                    </w:rPr>
                    <w:t>导师、系主任签字可由电子邮件同意记录暂代</w:t>
                  </w:r>
                  <w:r>
                    <w:rPr>
                      <w:rFonts w:hint="eastAsia" w:ascii="仿宋_GB2312" w:hAnsi="仿宋_GB2312"/>
                      <w:color w:val="2E2E2E"/>
                      <w:sz w:val="18"/>
                      <w:szCs w:val="18"/>
                      <w:lang w:eastAsia="zh-CN"/>
                    </w:rPr>
                    <w:t>）</w:t>
                  </w:r>
                </w:p>
                <w:p>
                  <w:pPr>
                    <w:jc w:val="center"/>
                    <w:rPr>
                      <w:rFonts w:hint="eastAsia" w:ascii="仿宋_GB2312" w:hAnsi="仿宋_GB2312"/>
                      <w:color w:val="2E2E2E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仿宋_GB2312" w:hAnsi="仿宋_GB2312"/>
                      <w:color w:val="2E2E2E"/>
                      <w:sz w:val="18"/>
                      <w:szCs w:val="18"/>
                      <w:lang w:eastAsia="zh-CN"/>
                    </w:rPr>
                    <w:t>（评阅意见书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由答辩秘书在管理系统中下载电子版</w:t>
                  </w:r>
                  <w:r>
                    <w:rPr>
                      <w:rFonts w:hint="eastAsia" w:ascii="仿宋_GB2312" w:hAnsi="仿宋_GB2312"/>
                      <w:color w:val="2E2E2E"/>
                      <w:sz w:val="18"/>
                      <w:szCs w:val="18"/>
                      <w:lang w:eastAsia="zh-CN"/>
                    </w:rPr>
                    <w:t>）</w:t>
                  </w:r>
                </w:p>
              </w:txbxContent>
            </v:textbox>
          </v:shape>
        </w:pict>
      </w:r>
    </w:p>
    <w:p/>
    <w:p/>
    <w:p/>
    <w:p/>
    <w:p>
      <w:r>
        <w:pict>
          <v:shape id="_x0000_s2064" o:spid="_x0000_s2064" o:spt="32" type="#_x0000_t32" style="position:absolute;left:0pt;margin-left:198pt;margin-top:7.8pt;height:29.25pt;width:0pt;z-index:449575936;mso-width-relative:page;mso-height-relative:page;" o:connectortype="straight" filled="f" coordsize="21600,21600">
            <v:path arrowok="t"/>
            <v:fill on="f" focussize="0,0"/>
            <v:stroke weight="1.5pt" endarrow="block"/>
            <v:imagedata o:title=""/>
            <o:lock v:ext="edit"/>
          </v:shape>
        </w:pict>
      </w:r>
    </w:p>
    <w:p/>
    <w:p>
      <w:r>
        <w:pict>
          <v:shape id="_x0000_s2065" o:spid="_x0000_s2065" o:spt="202" type="#_x0000_t202" style="position:absolute;left:0pt;margin-left:46.5pt;margin-top:10.35pt;height:46.5pt;width:305.25pt;z-index:449570816;mso-width-relative:page;mso-height-relative:page;" fillcolor="#FFFFFF" filled="t" coordsize="21600,21600" o:gfxdata="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O+2OJXUAAAACAEAAA8AAAAAAAAAAQAgAAAAIgAAAGRycy9kb3du&#10;cmV2LnhtbFBLAQIUABQAAAAIAIdO4kAlXAt/PAIAAGgEAAAOAAAAAAAAAAEAIAAAACMBAABkcnMv&#10;ZTJvRG9jLnhtbFBLBQYAAAAABgAGAFkBAADRBQAAAAA=&#10;">
            <v:path/>
            <v:fill on="t" focussize="0,0"/>
            <v:stroke weight="0.5pt" joinstyle="round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宋体" w:hAnsi="宋体" w:eastAsia="宋体" w:cs="宋体"/>
                      <w:b/>
                      <w:color w:val="2E2E2E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2E2E2E"/>
                      <w:szCs w:val="18"/>
                    </w:rPr>
                    <w:t>教学秘书</w:t>
                  </w:r>
                </w:p>
                <w:p>
                  <w:pPr>
                    <w:jc w:val="center"/>
                    <w:rPr>
                      <w:rFonts w:hint="eastAsia" w:ascii="仿宋_GB2312" w:hAnsi="仿宋_GB2312"/>
                      <w:color w:val="2E2E2E"/>
                      <w:sz w:val="18"/>
                      <w:szCs w:val="18"/>
                    </w:rPr>
                  </w:pPr>
                  <w:r>
                    <w:rPr>
                      <w:rFonts w:ascii="仿宋_GB2312" w:hAnsi="仿宋_GB2312"/>
                      <w:color w:val="2E2E2E"/>
                      <w:sz w:val="18"/>
                      <w:szCs w:val="18"/>
                    </w:rPr>
                    <w:t>教学秘书初审后，通过</w:t>
                  </w:r>
                  <w:r>
                    <w:rPr>
                      <w:rFonts w:ascii="仿宋_GB2312" w:hAnsi="仿宋_GB2312"/>
                      <w:color w:val="FF0000"/>
                      <w:sz w:val="18"/>
                      <w:szCs w:val="18"/>
                    </w:rPr>
                    <w:t>电子邮件</w:t>
                  </w:r>
                  <w:r>
                    <w:rPr>
                      <w:rFonts w:ascii="仿宋_GB2312" w:hAnsi="仿宋_GB2312"/>
                      <w:color w:val="2E2E2E"/>
                      <w:sz w:val="18"/>
                      <w:szCs w:val="18"/>
                    </w:rPr>
                    <w:t>发送相关材料至分会主席审批</w:t>
                  </w:r>
                </w:p>
              </w:txbxContent>
            </v:textbox>
          </v:shape>
        </w:pict>
      </w:r>
    </w:p>
    <w:p>
      <w:bookmarkStart w:id="0" w:name="_GoBack"/>
      <w:bookmarkEnd w:id="0"/>
    </w:p>
    <w:p/>
    <w:p/>
    <w:p>
      <w:r>
        <w:pict>
          <v:shape id="_x0000_s2066" o:spid="_x0000_s2066" o:spt="32" type="#_x0000_t32" style="position:absolute;left:0pt;margin-left:198pt;margin-top:0.45pt;height:29.25pt;width:0pt;z-index:449574912;mso-width-relative:page;mso-height-relative:page;" o:connectortype="straight" filled="f" coordsize="21600,21600">
            <v:path arrowok="t"/>
            <v:fill on="f" focussize="0,0"/>
            <v:stroke weight="1.5pt" endarrow="block"/>
            <v:imagedata o:title=""/>
            <o:lock v:ext="edit"/>
          </v:shape>
        </w:pict>
      </w:r>
    </w:p>
    <w:p/>
    <w:p>
      <w:r>
        <w:pict>
          <v:shape id="_x0000_s2067" o:spid="_x0000_s2067" o:spt="202" type="#_x0000_t202" style="position:absolute;left:0pt;margin-left:46.5pt;margin-top:4.5pt;height:54pt;width:305.25pt;z-index:449571840;mso-width-relative:page;mso-height-relative:page;" fillcolor="#FFFFFF" filled="t" coordsize="21600,21600" o:gfxdata="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D1q0PLVAAAACQEAAA8AAAAAAAAAAQAgAAAAIgAAAGRycy9k&#10;b3ducmV2LnhtbFBLAQIUABQAAAAIAIdO4kCR2KM6PgIAAGgEAAAOAAAAAAAAAAEAIAAAACQBAABk&#10;cnMvZTJvRG9jLnhtbFBLBQYAAAAABgAGAFkBAADUBQAAAAA=&#10;">
            <v:path/>
            <v:fill on="t" focussize="0,0"/>
            <v:stroke weight="0.5pt" joinstyle="round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宋体" w:hAnsi="宋体" w:eastAsia="宋体" w:cs="宋体"/>
                      <w:b/>
                      <w:color w:val="2E2E2E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2E2E2E"/>
                      <w:szCs w:val="18"/>
                    </w:rPr>
                    <w:t>分会主席</w:t>
                  </w:r>
                </w:p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仿宋_GB2312" w:hAnsi="仿宋_GB2312"/>
                      <w:color w:val="2E2E2E"/>
                      <w:sz w:val="18"/>
                      <w:szCs w:val="18"/>
                    </w:rPr>
                    <w:t>通过</w:t>
                  </w:r>
                  <w:r>
                    <w:rPr>
                      <w:rFonts w:ascii="仿宋_GB2312" w:hAnsi="仿宋_GB2312"/>
                      <w:color w:val="FF0000"/>
                      <w:sz w:val="18"/>
                      <w:szCs w:val="18"/>
                    </w:rPr>
                    <w:t>电子邮件</w:t>
                  </w:r>
                  <w:r>
                    <w:rPr>
                      <w:rFonts w:ascii="仿宋_GB2312" w:hAnsi="仿宋_GB2312"/>
                      <w:color w:val="2E2E2E"/>
                      <w:sz w:val="18"/>
                      <w:szCs w:val="18"/>
                    </w:rPr>
                    <w:t>向教学秘书反馈审批意见</w:t>
                  </w:r>
                </w:p>
              </w:txbxContent>
            </v:textbox>
          </v:shape>
        </w:pict>
      </w:r>
    </w:p>
    <w:p/>
    <w:p/>
    <w:p/>
    <w:p>
      <w:r>
        <w:pict>
          <v:shape id="_x0000_s2068" o:spid="_x0000_s2068" o:spt="32" type="#_x0000_t32" style="position:absolute;left:0pt;margin-left:198pt;margin-top:-0.15pt;height:29.25pt;width:0pt;z-index:449573888;mso-width-relative:page;mso-height-relative:page;" o:connectortype="straight" filled="f" coordsize="21600,21600">
            <v:path arrowok="t"/>
            <v:fill on="f" focussize="0,0"/>
            <v:stroke weight="1.5pt" endarrow="block"/>
            <v:imagedata o:title=""/>
            <o:lock v:ext="edit"/>
          </v:shape>
        </w:pict>
      </w:r>
    </w:p>
    <w:p/>
    <w:p>
      <w:r>
        <w:pict>
          <v:shape id="_x0000_s2069" o:spid="_x0000_s2069" o:spt="202" type="#_x0000_t202" style="position:absolute;left:0pt;margin-left:46.5pt;margin-top:2.4pt;height:55.65pt;width:305.25pt;z-index:449572864;mso-width-relative:page;mso-height-relative:page;" fillcolor="#FFFFFF" filled="t" stroked="t" coordsize="21600,21600" o:gfxdata="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O+2OJXUAAAACAEAAA8AAAAAAAAAAQAgAAAAIgAAAGRycy9kb3du&#10;cmV2LnhtbFBLAQIUABQAAAAIAIdO4kAlXAt/PAIAAGgEAAAOAAAAAAAAAAEAIAAAACMBAABkcnMv&#10;ZTJvRG9jLnhtbFBLBQYAAAAABgAGAFkBAADRBQAAAAA=&#10;">
            <v:path/>
            <v:fill on="t" color2="#FFFFFF" focussize="0,0"/>
            <v:stroke weight="0.5pt" color="#000000" joinstyle="round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ascii="宋体" w:hAnsi="宋体" w:eastAsia="宋体" w:cs="宋体"/>
                      <w:b/>
                      <w:color w:val="2E2E2E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color w:val="2E2E2E"/>
                      <w:szCs w:val="18"/>
                    </w:rPr>
                    <w:t>教学秘书</w:t>
                  </w:r>
                </w:p>
                <w:p>
                  <w:pPr>
                    <w:jc w:val="center"/>
                    <w:rPr>
                      <w:rFonts w:ascii="仿宋_GB2312" w:hAnsi="仿宋_GB2312"/>
                      <w:color w:val="2E2E2E"/>
                      <w:sz w:val="18"/>
                      <w:szCs w:val="18"/>
                    </w:rPr>
                  </w:pPr>
                  <w:r>
                    <w:rPr>
                      <w:rFonts w:ascii="仿宋_GB2312" w:hAnsi="仿宋_GB2312"/>
                      <w:color w:val="2E2E2E"/>
                      <w:sz w:val="18"/>
                      <w:szCs w:val="18"/>
                    </w:rPr>
                    <w:t>教学秘书在</w:t>
                  </w:r>
                  <w:r>
                    <w:rPr>
                      <w:rFonts w:ascii="仿宋_GB2312" w:hAnsi="仿宋_GB2312"/>
                      <w:color w:val="FF0000"/>
                      <w:sz w:val="18"/>
                      <w:szCs w:val="18"/>
                    </w:rPr>
                    <w:t>管理系统</w:t>
                  </w:r>
                  <w:r>
                    <w:rPr>
                      <w:rFonts w:ascii="仿宋_GB2312" w:hAnsi="仿宋_GB2312"/>
                      <w:color w:val="2E2E2E"/>
                      <w:sz w:val="18"/>
                      <w:szCs w:val="18"/>
                    </w:rPr>
                    <w:t>中审批操作。</w:t>
                  </w:r>
                </w:p>
                <w:p>
                  <w:pPr>
                    <w:jc w:val="center"/>
                    <w:rPr>
                      <w:rFonts w:hint="eastAsia" w:ascii="仿宋_GB2312" w:hAnsi="仿宋_GB2312" w:eastAsiaTheme="minorEastAsia"/>
                      <w:color w:val="2E2E2E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仿宋_GB2312" w:hAnsi="仿宋_GB2312"/>
                      <w:color w:val="2E2E2E"/>
                      <w:sz w:val="18"/>
                      <w:szCs w:val="18"/>
                    </w:rPr>
                    <w:t>在</w:t>
                  </w:r>
                  <w:r>
                    <w:rPr>
                      <w:rFonts w:hint="eastAsia" w:ascii="仿宋_GB2312" w:hAnsi="仿宋_GB2312"/>
                      <w:color w:val="FF0000"/>
                      <w:sz w:val="18"/>
                      <w:szCs w:val="18"/>
                    </w:rPr>
                    <w:t>网</w:t>
                  </w:r>
                  <w:r>
                    <w:rPr>
                      <w:rFonts w:hint="eastAsia" w:ascii="仿宋_GB2312" w:hAnsi="仿宋_GB2312"/>
                      <w:color w:val="FF0000"/>
                      <w:sz w:val="18"/>
                      <w:szCs w:val="18"/>
                      <w:lang w:eastAsia="zh-CN"/>
                    </w:rPr>
                    <w:t>站</w:t>
                  </w:r>
                  <w:r>
                    <w:rPr>
                      <w:rFonts w:hint="eastAsia" w:ascii="仿宋_GB2312" w:hAnsi="仿宋_GB2312"/>
                      <w:color w:val="2E2E2E"/>
                      <w:sz w:val="18"/>
                      <w:szCs w:val="18"/>
                    </w:rPr>
                    <w:t>上发布答辩公告</w:t>
                  </w:r>
                  <w:r>
                    <w:rPr>
                      <w:rFonts w:hint="eastAsia" w:ascii="仿宋_GB2312" w:hAnsi="仿宋_GB2312"/>
                      <w:color w:val="2E2E2E"/>
                      <w:sz w:val="18"/>
                      <w:szCs w:val="18"/>
                      <w:lang w:eastAsia="zh-CN"/>
                    </w:rPr>
                    <w:t>。</w:t>
                  </w:r>
                </w:p>
              </w:txbxContent>
            </v:textbox>
          </v:shape>
        </w:pict>
      </w:r>
    </w:p>
    <w:p/>
    <w:p/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Cs w:val="21"/>
        </w:rPr>
      </w:pPr>
      <w:r>
        <w:rPr>
          <w:rFonts w:hint="eastAsia" w:asciiTheme="minorEastAsia" w:hAnsiTheme="minorEastAsia"/>
          <w:szCs w:val="21"/>
        </w:rPr>
        <w:t>注：</w:t>
      </w:r>
      <w:r>
        <w:fldChar w:fldCharType="begin"/>
      </w:r>
      <w:r>
        <w:instrText xml:space="preserve"> HYPERLINK "mailto:1、同等学力博士送审审批、答辩审批由教学秘书将分会审批后的材料发送至校学位办邮箱xwb@xjtu.edu.cn" </w:instrText>
      </w:r>
      <w:r>
        <w:fldChar w:fldCharType="separate"/>
      </w:r>
      <w:r>
        <w:rPr>
          <w:rStyle w:val="8"/>
          <w:rFonts w:hint="eastAsia" w:asciiTheme="minorEastAsia" w:hAnsiTheme="minorEastAsia"/>
          <w:color w:val="000000" w:themeColor="text1"/>
          <w:szCs w:val="21"/>
          <w:u w:val="none"/>
        </w:rPr>
        <w:t>1. 同等学力申请博士学位人员在学院审批通过后，还需答辩秘书将材料发送至学位办邮箱xwb@xjtu.edu.cn进行校级审批。</w:t>
      </w:r>
      <w:r>
        <w:rPr>
          <w:rStyle w:val="8"/>
          <w:rFonts w:hint="eastAsia" w:asciiTheme="minorEastAsia" w:hAnsiTheme="minorEastAsia"/>
          <w:color w:val="000000" w:themeColor="text1"/>
          <w:szCs w:val="21"/>
          <w:u w:val="none"/>
        </w:rPr>
        <w:fldChar w:fldCharType="end"/>
      </w:r>
    </w:p>
    <w:p>
      <w:pPr>
        <w:spacing w:line="276" w:lineRule="auto"/>
        <w:rPr>
          <w:rStyle w:val="8"/>
          <w:rFonts w:asciiTheme="minorEastAsia" w:hAnsiTheme="minorEastAsia"/>
          <w:color w:val="auto"/>
          <w:szCs w:val="21"/>
          <w:u w:val="none"/>
        </w:rPr>
      </w:pPr>
      <w:r>
        <w:rPr>
          <w:rFonts w:hint="eastAsia" w:asciiTheme="minorEastAsia" w:hAnsiTheme="minorEastAsia"/>
          <w:color w:val="000000" w:themeColor="text1"/>
          <w:szCs w:val="21"/>
        </w:rPr>
        <w:t xml:space="preserve">    </w:t>
      </w:r>
      <w:r>
        <w:rPr>
          <w:rFonts w:hint="eastAsia" w:asciiTheme="minorEastAsia" w:hAnsiTheme="minorEastAsia"/>
          <w:szCs w:val="21"/>
        </w:rPr>
        <w:t xml:space="preserve">2. </w:t>
      </w:r>
      <w:r>
        <w:rPr>
          <w:rStyle w:val="8"/>
          <w:rFonts w:asciiTheme="minorEastAsia" w:hAnsiTheme="minorEastAsia"/>
          <w:color w:val="000000" w:themeColor="text1"/>
          <w:szCs w:val="21"/>
          <w:u w:val="none"/>
        </w:rPr>
        <w:t>答辩秘书及学院应保存好所有审批流程记录，各类签字和用印后期补办。</w:t>
      </w:r>
    </w:p>
    <w:p>
      <w:pPr>
        <w:numPr>
          <w:numId w:val="0"/>
        </w:numPr>
        <w:ind w:left="420"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3. 原研究生管理信息系统（gmis.xjtu.edu.cn）中的操作不变。</w:t>
      </w:r>
    </w:p>
    <w:p>
      <w:pPr>
        <w:rPr>
          <w:rStyle w:val="8"/>
          <w:rFonts w:asciiTheme="minorEastAsia" w:hAnsiTheme="minorEastAsia"/>
          <w:color w:val="000000" w:themeColor="text1"/>
          <w:szCs w:val="21"/>
          <w:u w:val="none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Style w:val="8"/>
          <w:rFonts w:asciiTheme="minorEastAsia" w:hAnsiTheme="minorEastAsia"/>
          <w:color w:val="000000" w:themeColor="text1"/>
          <w:szCs w:val="21"/>
          <w:u w:val="none"/>
        </w:rPr>
      </w:pPr>
    </w:p>
    <w:p>
      <w:pPr>
        <w:rPr>
          <w:rStyle w:val="8"/>
          <w:color w:val="000000" w:themeColor="text1"/>
          <w:u w:val="none"/>
        </w:rPr>
      </w:pPr>
    </w:p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AFD4D56"/>
    <w:multiLevelType w:val="singleLevel"/>
    <w:tmpl w:val="FAFD4D56"/>
    <w:lvl w:ilvl="0" w:tentative="0">
      <w:start w:val="2"/>
      <w:numFmt w:val="decimal"/>
      <w:suff w:val="space"/>
      <w:lvlText w:val="%1."/>
      <w:lvlJc w:val="left"/>
      <w:pPr>
        <w:ind w:left="42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E040B49"/>
    <w:rsid w:val="000C37BC"/>
    <w:rsid w:val="001758AF"/>
    <w:rsid w:val="001C5DF8"/>
    <w:rsid w:val="004B1A4E"/>
    <w:rsid w:val="008060FB"/>
    <w:rsid w:val="00903143"/>
    <w:rsid w:val="00D321E2"/>
    <w:rsid w:val="00DA5A50"/>
    <w:rsid w:val="00E36D45"/>
    <w:rsid w:val="00F710EC"/>
    <w:rsid w:val="01AD2114"/>
    <w:rsid w:val="09FE3B42"/>
    <w:rsid w:val="0D7979AB"/>
    <w:rsid w:val="1E040B49"/>
    <w:rsid w:val="211050DF"/>
    <w:rsid w:val="2D6612DC"/>
    <w:rsid w:val="3A046CFB"/>
    <w:rsid w:val="3BDB7055"/>
    <w:rsid w:val="475E4DE2"/>
    <w:rsid w:val="491F4CA0"/>
    <w:rsid w:val="5351240A"/>
    <w:rsid w:val="60B33F8B"/>
    <w:rsid w:val="62C151FF"/>
    <w:rsid w:val="66357A40"/>
    <w:rsid w:val="6B682682"/>
    <w:rsid w:val="7E9A5B8B"/>
    <w:rsid w:val="7FAB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1"/>
        <o:r id="V:Rule2" type="connector" idref="#_x0000_s2053"/>
        <o:r id="V:Rule3" type="connector" idref="#_x0000_s2055"/>
        <o:r id="V:Rule4" type="connector" idref="#_x0000_s2057"/>
        <o:r id="V:Rule5" type="connector" idref="#_x0000_s2059"/>
        <o:r id="V:Rule6" type="connector" idref="#_x0000_s2061"/>
        <o:r id="V:Rule7" type="connector" idref="#_x0000_s2064"/>
        <o:r id="V:Rule8" type="connector" idref="#_x0000_s2066"/>
        <o:r id="V:Rule9" type="connector" idref="#_x0000_s2068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  <customShpInfo spid="_x0000_s2068"/>
    <customShpInfo spid="_x0000_s206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72</Words>
  <Characters>411</Characters>
  <Lines>3</Lines>
  <Paragraphs>1</Paragraphs>
  <TotalTime>0</TotalTime>
  <ScaleCrop>false</ScaleCrop>
  <LinksUpToDate>false</LinksUpToDate>
  <CharactersWithSpaces>482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2020-02-26T03:32:00Z</dcterms:created>
  <dc:creator>Administrator</dc:creator>
  <cp:lastModifiedBy>peytonluo</cp:lastModifiedBy>
  <dcterms:modified xsi:type="dcterms:W3CDTF">2020-02-28T01:13:22Z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