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40" w:type="dxa"/>
        <w:tblInd w:w="98" w:type="dxa"/>
        <w:tblLook w:val="04A0"/>
      </w:tblPr>
      <w:tblGrid>
        <w:gridCol w:w="960"/>
        <w:gridCol w:w="600"/>
        <w:gridCol w:w="960"/>
        <w:gridCol w:w="1860"/>
        <w:gridCol w:w="960"/>
        <w:gridCol w:w="960"/>
        <w:gridCol w:w="2960"/>
        <w:gridCol w:w="1600"/>
        <w:gridCol w:w="960"/>
        <w:gridCol w:w="720"/>
        <w:gridCol w:w="600"/>
      </w:tblGrid>
      <w:tr w:rsidR="009C6D5E" w:rsidRPr="009C6D5E" w:rsidTr="009C6D5E">
        <w:trPr>
          <w:trHeight w:val="510"/>
        </w:trPr>
        <w:tc>
          <w:tcPr>
            <w:tcW w:w="13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9C6D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40"/>
                <w:szCs w:val="40"/>
              </w:rPr>
              <w:t>经金学院2019-2020学年春季学期研究生在线教学课表</w:t>
            </w:r>
          </w:p>
        </w:tc>
      </w:tr>
      <w:tr w:rsidR="009C6D5E" w:rsidRPr="009C6D5E" w:rsidTr="009C6D5E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课程编号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主讲教师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教学班级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上课时间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授课方式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直播平台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合并的教学班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合并后直播教师</w:t>
            </w:r>
          </w:p>
        </w:tc>
      </w:tr>
      <w:tr w:rsidR="009C6D5E" w:rsidRPr="009C6D5E" w:rsidTr="009C6D5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经金学院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192013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国际货币与金融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李富有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第1-8周;连续周 星期四-上午3,上午4,下午5,下午6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第三方平台直播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雨课堂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9C6D5E" w:rsidRPr="009C6D5E" w:rsidTr="009C6D5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经金学院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192074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赵春艳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第1-8周;连续周 星期一-上午1,上午2,下午5,下午6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第三方平台直播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雨课堂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9C6D5E" w:rsidRPr="009C6D5E" w:rsidTr="009C6D5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经金学院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192234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投资银行实务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马草原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第1-8周;连续周 星期六-上午3,上午4,下午5,下午6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第三方平台直播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雨课堂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9C6D5E" w:rsidRPr="009C6D5E" w:rsidTr="009C6D5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经金学院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192242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投资基金操作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王国林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第1-4周;连续周 星期日-上午3,上午4,下午5,下午6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第三方平台直播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雨课堂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9C6D5E" w:rsidRPr="009C6D5E" w:rsidTr="009C6D5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经金学院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192258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国际商务谈判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杨少华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第1-8周;连续周 星期一-下午7,下午8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第三方平台直播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智慧树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9C6D5E" w:rsidRPr="009C6D5E" w:rsidTr="009C6D5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经金学院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192262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闫奕荣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第1-8周;连续周 星期三-上午3,上午4,下午5,下午6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第三方平台直播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雨课堂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9C6D5E" w:rsidRPr="009C6D5E" w:rsidTr="009C6D5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经金学院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192284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多变量经济时间序列分析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赵春艳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第1-8周;连续周 星期一-上午3,上午4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第三方平台直播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雨课堂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9C6D5E" w:rsidRPr="009C6D5E" w:rsidTr="009C6D5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经金学院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192297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博弈论与信息经济学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第1-4周;连续周 星期四-上午3,上午4,下午5,下午6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第三方平台直播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雨课堂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9C6D5E" w:rsidRPr="009C6D5E" w:rsidTr="009C6D5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经金学院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192351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行为金融与证券分析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第1-8周;连续周 星期二-上午3,上午4,下午5,下午6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第三方平台直播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雨课堂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9C6D5E" w:rsidRPr="009C6D5E" w:rsidTr="009C6D5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经金学院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192365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税务争议专题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宋丽颖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第1-8周;连续周 星期三-上午3,上午4,下午5,下午6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第三方平台直播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雨课堂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9C6D5E" w:rsidRPr="009C6D5E" w:rsidTr="009C6D5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经金学院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192367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健康经济学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聂鹏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第1-8周;连续周 星期二-上午3,上午4,下午5,下午6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第三方平台直播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雨课堂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9C6D5E" w:rsidRPr="009C6D5E" w:rsidTr="009C6D5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经金学院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192369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高级微观经济学Ⅱ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张倩肖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第1-12周;连续周 星期五-上午3,上午4,下午5,下午6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第三方平台直播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雨课堂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9C6D5E" w:rsidRPr="009C6D5E" w:rsidTr="009C6D5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经金学院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192372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税务代理与税收筹划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张雅莉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第1-8周;连续周 星期一-上午3,上午4,下午5,下午6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第三方平台直播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雨课堂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9C6D5E" w:rsidRPr="009C6D5E" w:rsidTr="009C6D5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经金学院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192374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高级计量经济学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严明义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第1-12周;连续周 星期一-上午3,上午4,下午5,下午6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第三方平台直播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雨课堂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9C6D5E" w:rsidRPr="009C6D5E" w:rsidTr="009C6D5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经金学院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192380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经济学说史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贾小玫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第1-8周;连续周 星期三-下午7,下午8 星期四-下午5,下午6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第三方平台直播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雨课堂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9C6D5E" w:rsidRPr="009C6D5E" w:rsidTr="009C6D5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经金学院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193007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高级宏观经济学Ⅱ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第1-8周;连续周 星期六-上午3,上午4,下午5,下午6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第三方平台直播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雨课堂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9C6D5E" w:rsidRPr="009C6D5E" w:rsidTr="009C6D5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经金学院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193012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International Taxation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2019留学生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第1-8周;连续周 星期五-上午3,上午4,下午5,下午6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第三方平台直播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雨课堂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9C6D5E" w:rsidRPr="009C6D5E" w:rsidTr="009C6D5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经金学院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193013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International Business Negotiation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杨少华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2019留学生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第1-8周;连续周 星期一-晚上9,晚上10 星期二-上午3,上午4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第三方平台直播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>智慧树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5E" w:rsidRPr="009C6D5E" w:rsidRDefault="009C6D5E" w:rsidP="009C6D5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C6D5E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</w:tbl>
    <w:p w:rsidR="003E218C" w:rsidRDefault="003E218C"/>
    <w:sectPr w:rsidR="003E218C" w:rsidSect="009C6D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6D5E"/>
    <w:rsid w:val="002D6123"/>
    <w:rsid w:val="00337C3A"/>
    <w:rsid w:val="00386B50"/>
    <w:rsid w:val="003E218C"/>
    <w:rsid w:val="00575E28"/>
    <w:rsid w:val="005D7A1D"/>
    <w:rsid w:val="00631D78"/>
    <w:rsid w:val="00723DC3"/>
    <w:rsid w:val="0093074A"/>
    <w:rsid w:val="009508DA"/>
    <w:rsid w:val="009C6D5E"/>
    <w:rsid w:val="009F6F2A"/>
    <w:rsid w:val="00AF1C6C"/>
    <w:rsid w:val="00B04B3B"/>
    <w:rsid w:val="00B7277D"/>
    <w:rsid w:val="00D5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cjg cjg</dc:creator>
  <cp:lastModifiedBy>cjg cjg</cp:lastModifiedBy>
  <cp:revision>1</cp:revision>
  <dcterms:created xsi:type="dcterms:W3CDTF">2020-02-14T06:17:00Z</dcterms:created>
  <dcterms:modified xsi:type="dcterms:W3CDTF">2020-02-14T06:17:00Z</dcterms:modified>
</cp:coreProperties>
</file>